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Września, 12.08.2017</w:t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REGULAMIN ZAWODÓW PLAŻA WRZE 2017</w:t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1. Postanowienia ogólne: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Organizatorem turnieju są: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Stowarzyszenie Volley Września ul. Marii Konopnickiej 6/8/9 62-300 Września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NIP: 789-175-86-52 REGON: 363576291 KRS: 0000598072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oraz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Wrzesińskie Obiekty Sportowo-Rekreacyjne ul. Gnieźnieńska 32 62-300 Września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Patronat Honorowy: Burmistrz Miasta i Gminy Września, Starostwo Powiatowe we Wrześni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2. Zasady rozgrywek: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Otwarty Turniej Siatkówki Plażowej „Plaża Wrze” odbędzie się w dniach 12-13.08.2017r. na boiskach WOSiR przy ulicy Gnieźnieńskiej 32 we Wrześni.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Dnia 12.08.2017 r. zostanie rozegrany turniej damski oraz turniej męski (od godziny 8:00 można się zgłaszać do biura zawodów po odbiór pakietów, turniej rozpoczyna się o godzinie 9:00),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Dnia 13.08.2017 r. turniej par mieszanych oraz turniej oldboyów „80+” (każdy z zawodników tej kategorii musi mieć ukończone w dniu zawodów min. 35 lat, natomiast suma wieku obu zawodników min. 80 lat)  od godziny 8:00 można się zgłaszać do biura zawodów w celu zapisów oraz po odbiór pakietów, turniej rozpoczyna się o godzinie 9:00)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Do dyspozycji w ciągu dwóch dni rozgrywek będzie siedem pełnowymiarowych boisk.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Wysokość siatki: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turniej damski 2,24 m,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turniej męski 2,43 m,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turniej par mieszanych 2,43 m,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turniej oldboyów „80+” 2,43 m,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3. Zasady uczestnictwa: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Turniej ma charakter amatorski - udział w nim mogą wziąć osoby, które nie wystąpiły (w sezonie 2017) w więcej niż jednym turnieju rankingowym PZPS (klasyfikacja z dnia 10.07.2017 dostępna na </w:t>
      </w:r>
      <w:hyperlink r:id="rId5">
        <w:r w:rsidDel="00000000" w:rsidR="00000000" w:rsidRPr="00000000">
          <w:rPr>
            <w:sz w:val="18"/>
            <w:szCs w:val="18"/>
            <w:rtl w:val="0"/>
          </w:rPr>
          <w:t xml:space="preserve">www.beach.pzps.pl</w:t>
        </w:r>
      </w:hyperlink>
      <w:r w:rsidDel="00000000" w:rsidR="00000000" w:rsidRPr="00000000">
        <w:rPr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b) Organizator zapewnia: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# turniej damski, turniej męski, turniej oldboyów: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koszulkę, w której zawodnik/czka ma obowiązek grać podczas turnieju (rozmiar koszulki należy podać w formularzu zgłoszeniowym),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ciepły posiłek,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wodę,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szatnie z prysznicem,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opiekę medyczną.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# turniej par mieszanych: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ciepły posiłek,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wodę,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szatnie z prysznicem,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opiekę medyczną.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c) Limit par uczestniczących w turnieju: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turniej męski 32 PARY,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turniej damski 24 PARY,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turniej par mieszanych BRAK,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- turniej oldboyów 16 PAR.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d) Zawodnicy startują na własną odpowiedzialność, nie mogą mieć przeciwwskazań medycznych do udziału w rozgrywkach. Zasady obowiązującego regulaminu potwierdzają podpisem pod oświadczeniem. 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e) Osoby niepełnoletnie muszą okazać zgodę rodziców/opiekuna prawnego na udział w turnieju.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  <w:u w:val="single"/>
        </w:rPr>
      </w:pPr>
      <w:r w:rsidDel="00000000" w:rsidR="00000000" w:rsidRPr="00000000">
        <w:rPr>
          <w:sz w:val="18"/>
          <w:szCs w:val="18"/>
          <w:highlight w:val="white"/>
          <w:u w:val="single"/>
          <w:rtl w:val="0"/>
        </w:rPr>
        <w:t xml:space="preserve">4. Przepisy gry: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a) Mecze będą rozgrywane według systemu ustalonego przez Sędziego Głównego i Organizatora w zależności od ilości zgłoszonych par i możliwości rozegrania turnieju.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b) Losowanie rozstawienia odbywa się w dniu rozpoczęcia turnieju i prowadzone jest przez Sędziego Głównego zawodów w miejscu wyznaczonym przez Organizatora.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c) Zawody będą rozgrywane zgodnie z najnowszymi przepisami gry w siatkówkę plażową PZPS.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d) W przypadku, gdy jedna z drużyn nie stawi się w wyznaczonym przez organizatora terminie, wynik nieodbytego spotkania weryfikowany jest na korzyść drużyny przeciwnej jako walkower.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e) O sprawach organizacyjnych decydować będzie Sędzia Główny zawodów oraz Organizator.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f) Turniej odbędzie się bez względu na warunki atmosferyczne.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g) Wszystkie decyzje podejmują Organizatorzy i Sędzia Główny. Informacje o ewentualnych zmianach dostępne będą na stronie www.plazawrze.pl oraz na naszym profilu na Facebook’u https://www.facebook.com/PlazaWrze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  <w:u w:val="single"/>
        </w:rPr>
      </w:pPr>
      <w:r w:rsidDel="00000000" w:rsidR="00000000" w:rsidRPr="00000000">
        <w:rPr>
          <w:sz w:val="18"/>
          <w:szCs w:val="18"/>
          <w:highlight w:val="white"/>
          <w:u w:val="single"/>
          <w:rtl w:val="0"/>
        </w:rPr>
        <w:t xml:space="preserve">5. Postanowienia końcowe: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a) Każdy zawodnik jest zobowiązany do zapoznania się z regulaminem i złożenia w dniu zawodów podpisu na oświadczeniu dostępnym w Biurze Zawodów.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b) Organizator nie dopuści pary do rozgrywek, nie zwróci parze wpisowego, jeżeli choćby jeden z zawodników będzie pod wpływem alkoholu.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c) Zawodnik uczestniczący w turnieju wyraża zgodę na wykorzystanie jego wizerunku do działań promocyjnych i reklamowych rozgrywek.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d) Do rozgrzewki zawodnicy muszą posiadać własne piłki.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e) Zawodnicy przygotowują się do spotkań poza wydzielonymi boiskami.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f) Za zgubione rzeczy podczas zawodów organizator nie odpowiada.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g) Organizatorzy zastrzegają sobie prawo do dokonywania zmian w ostatecznej interpretacji regulaminu i zasad gry.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h) W sprawach spornych lub nie ujętych w regulaminie decydują organizatorzy.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i) Nieprzestrzeganie regulaminu wiąże się z dyskwalifikacją pary z rozgrywek.</w:t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84.00000000000006" w:lineRule="auto"/>
        <w:contextualSpacing w:val="0"/>
        <w:jc w:val="right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Września, 01.06.2017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beach.pzps.pl" TargetMode="External"/></Relationships>
</file>